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0CD68" w14:textId="63ECD308" w:rsidR="00503ED4" w:rsidRPr="003749AF" w:rsidRDefault="00B0238B" w:rsidP="47E98B6D">
      <w:pPr>
        <w:jc w:val="center"/>
        <w:rPr>
          <w:rFonts w:ascii="DM Sans" w:hAnsi="DM Sans" w:cs="Tahoma"/>
          <w:b/>
          <w:bCs/>
          <w:color w:val="auto"/>
          <w:sz w:val="22"/>
        </w:rPr>
      </w:pPr>
      <w:r>
        <w:rPr>
          <w:rFonts w:ascii="DM Sans" w:hAnsi="DM Sans" w:cs="Tahoma"/>
          <w:b/>
          <w:bCs/>
          <w:color w:val="auto"/>
          <w:sz w:val="22"/>
        </w:rPr>
        <w:t xml:space="preserve">Residential Sports Graduate </w:t>
      </w:r>
    </w:p>
    <w:p w14:paraId="44702C9F" w14:textId="4B3601E0" w:rsidR="00B0238B" w:rsidRPr="00066D1A" w:rsidRDefault="00B0238B" w:rsidP="00B0238B">
      <w:pPr>
        <w:pStyle w:val="NormalWeb"/>
        <w:shd w:val="clear" w:color="auto" w:fill="FFFFFF"/>
        <w:spacing w:before="0" w:beforeAutospacing="0" w:after="150" w:afterAutospacing="0"/>
        <w:jc w:val="center"/>
        <w:rPr>
          <w:rFonts w:ascii="DM Sans" w:hAnsi="DM Sans" w:cs="Tahoma"/>
          <w:b/>
          <w:color w:val="222222"/>
          <w:sz w:val="22"/>
          <w:szCs w:val="22"/>
        </w:rPr>
      </w:pPr>
      <w:r w:rsidRPr="00066D1A">
        <w:rPr>
          <w:rFonts w:ascii="DM Sans" w:hAnsi="DM Sans" w:cs="Tahoma"/>
          <w:b/>
          <w:color w:val="222222"/>
          <w:sz w:val="22"/>
          <w:szCs w:val="22"/>
        </w:rPr>
        <w:t>September 202</w:t>
      </w:r>
      <w:r>
        <w:rPr>
          <w:rFonts w:ascii="DM Sans" w:hAnsi="DM Sans" w:cs="Tahoma"/>
          <w:b/>
          <w:color w:val="222222"/>
          <w:sz w:val="22"/>
          <w:szCs w:val="22"/>
        </w:rPr>
        <w:t>5</w:t>
      </w:r>
      <w:r w:rsidRPr="00066D1A">
        <w:rPr>
          <w:rFonts w:ascii="DM Sans" w:hAnsi="DM Sans" w:cs="Tahoma"/>
          <w:b/>
          <w:color w:val="222222"/>
          <w:sz w:val="22"/>
          <w:szCs w:val="22"/>
        </w:rPr>
        <w:t>-July 202</w:t>
      </w:r>
      <w:r>
        <w:rPr>
          <w:rFonts w:ascii="DM Sans" w:hAnsi="DM Sans" w:cs="Tahoma"/>
          <w:b/>
          <w:color w:val="222222"/>
          <w:sz w:val="22"/>
          <w:szCs w:val="22"/>
        </w:rPr>
        <w:t>6</w:t>
      </w:r>
    </w:p>
    <w:p w14:paraId="1E6CAA81" w14:textId="053B9AF6" w:rsidR="00B0238B" w:rsidRDefault="00B0238B" w:rsidP="00B0238B">
      <w:pPr>
        <w:pStyle w:val="NormalWeb"/>
        <w:shd w:val="clear" w:color="auto" w:fill="FFFFFF"/>
        <w:spacing w:before="0" w:beforeAutospacing="0" w:after="150" w:afterAutospacing="0"/>
        <w:jc w:val="center"/>
        <w:rPr>
          <w:rFonts w:ascii="DM Sans" w:hAnsi="DM Sans" w:cs="Tahoma"/>
          <w:b/>
          <w:color w:val="222222"/>
          <w:sz w:val="22"/>
          <w:szCs w:val="22"/>
        </w:rPr>
      </w:pPr>
      <w:r>
        <w:rPr>
          <w:rFonts w:ascii="DM Sans" w:hAnsi="DM Sans" w:cs="Tahoma"/>
          <w:b/>
          <w:color w:val="222222"/>
          <w:sz w:val="22"/>
          <w:szCs w:val="22"/>
        </w:rPr>
        <w:t xml:space="preserve">Term time only </w:t>
      </w:r>
    </w:p>
    <w:p w14:paraId="5AB48BAF" w14:textId="0F076235" w:rsidR="00B0238B" w:rsidRPr="00066D1A" w:rsidRDefault="00B0238B" w:rsidP="39CAE91D">
      <w:pPr>
        <w:pStyle w:val="NormalWeb"/>
        <w:shd w:val="clear" w:color="auto" w:fill="FFFFFF" w:themeFill="background1"/>
        <w:spacing w:before="0" w:beforeAutospacing="0" w:after="150" w:afterAutospacing="0"/>
        <w:jc w:val="center"/>
        <w:rPr>
          <w:rFonts w:ascii="DM Sans" w:hAnsi="DM Sans" w:cs="Tahoma"/>
          <w:b/>
          <w:bCs/>
          <w:color w:val="222222"/>
          <w:sz w:val="22"/>
          <w:szCs w:val="22"/>
        </w:rPr>
      </w:pPr>
      <w:r w:rsidRPr="39CAE91D">
        <w:rPr>
          <w:rFonts w:ascii="DM Sans" w:hAnsi="DM Sans" w:cs="Tahoma"/>
          <w:b/>
          <w:bCs/>
          <w:color w:val="222222"/>
          <w:sz w:val="22"/>
          <w:szCs w:val="22"/>
        </w:rPr>
        <w:t>Full time</w:t>
      </w:r>
      <w:r w:rsidR="0068427C">
        <w:rPr>
          <w:rFonts w:ascii="DM Sans" w:hAnsi="DM Sans" w:cs="Tahoma"/>
          <w:b/>
          <w:bCs/>
          <w:color w:val="222222"/>
          <w:sz w:val="22"/>
          <w:szCs w:val="22"/>
        </w:rPr>
        <w:t xml:space="preserve"> (Approx. 40 per week) </w:t>
      </w:r>
      <w:r w:rsidR="0068427C" w:rsidRPr="39CAE91D">
        <w:rPr>
          <w:rFonts w:ascii="DM Sans" w:hAnsi="DM Sans" w:cs="Tahoma"/>
          <w:b/>
          <w:bCs/>
          <w:color w:val="222222"/>
          <w:sz w:val="22"/>
          <w:szCs w:val="22"/>
        </w:rPr>
        <w:t>including</w:t>
      </w:r>
      <w:r w:rsidRPr="39CAE91D">
        <w:rPr>
          <w:rFonts w:ascii="DM Sans" w:hAnsi="DM Sans" w:cs="Tahoma"/>
          <w:b/>
          <w:bCs/>
          <w:color w:val="222222"/>
          <w:sz w:val="22"/>
          <w:szCs w:val="22"/>
        </w:rPr>
        <w:t xml:space="preserve"> evenings and weekends </w:t>
      </w:r>
    </w:p>
    <w:p w14:paraId="49D5C911" w14:textId="0D395227" w:rsidR="00B0238B" w:rsidRPr="00066D1A" w:rsidRDefault="00B0238B" w:rsidP="00B0238B">
      <w:pPr>
        <w:pStyle w:val="NormalWeb"/>
        <w:shd w:val="clear" w:color="auto" w:fill="FFFFFF"/>
        <w:spacing w:before="0" w:beforeAutospacing="0" w:after="150" w:afterAutospacing="0"/>
        <w:jc w:val="center"/>
        <w:rPr>
          <w:rFonts w:ascii="DM Sans" w:hAnsi="DM Sans" w:cs="Tahoma"/>
          <w:b/>
          <w:color w:val="222222"/>
          <w:sz w:val="22"/>
          <w:szCs w:val="22"/>
        </w:rPr>
      </w:pPr>
      <w:r w:rsidRPr="00066D1A">
        <w:rPr>
          <w:rFonts w:ascii="DM Sans" w:hAnsi="DM Sans" w:cs="Tahoma"/>
          <w:b/>
          <w:color w:val="222222"/>
          <w:sz w:val="22"/>
          <w:szCs w:val="22"/>
        </w:rPr>
        <w:t>£</w:t>
      </w:r>
      <w:r>
        <w:rPr>
          <w:rFonts w:ascii="DM Sans" w:hAnsi="DM Sans" w:cs="Tahoma"/>
          <w:b/>
          <w:color w:val="222222"/>
          <w:sz w:val="22"/>
          <w:szCs w:val="22"/>
        </w:rPr>
        <w:t>12.60</w:t>
      </w:r>
      <w:r w:rsidRPr="00066D1A">
        <w:rPr>
          <w:rFonts w:ascii="DM Sans" w:hAnsi="DM Sans" w:cs="Tahoma"/>
          <w:b/>
          <w:color w:val="222222"/>
          <w:sz w:val="22"/>
          <w:szCs w:val="22"/>
        </w:rPr>
        <w:t xml:space="preserve"> per hour </w:t>
      </w:r>
    </w:p>
    <w:p w14:paraId="292B2065" w14:textId="77777777" w:rsidR="00503ED4" w:rsidRPr="003749AF" w:rsidRDefault="00503ED4" w:rsidP="00503ED4">
      <w:pPr>
        <w:jc w:val="center"/>
        <w:rPr>
          <w:rFonts w:ascii="DM Sans" w:hAnsi="DM Sans" w:cs="Tahoma"/>
          <w:b/>
          <w:bCs/>
          <w:color w:val="auto"/>
          <w:sz w:val="22"/>
        </w:rPr>
      </w:pPr>
    </w:p>
    <w:p w14:paraId="2343AC10" w14:textId="77777777" w:rsidR="00565440" w:rsidRPr="001C2A56" w:rsidRDefault="00565440" w:rsidP="00565440">
      <w:pPr>
        <w:pStyle w:val="url"/>
        <w:jc w:val="both"/>
        <w:rPr>
          <w:rFonts w:ascii="DM Sans" w:hAnsi="DM Sans" w:cs="Tahoma"/>
          <w:b w:val="0"/>
          <w:bCs/>
          <w:color w:val="auto"/>
          <w:sz w:val="22"/>
        </w:rPr>
      </w:pPr>
      <w:r w:rsidRPr="001C2A56">
        <w:rPr>
          <w:rFonts w:ascii="DM Sans" w:hAnsi="DM Sans" w:cs="Tahoma"/>
          <w:b w:val="0"/>
          <w:bCs/>
          <w:color w:val="auto"/>
          <w:sz w:val="22"/>
        </w:rPr>
        <w:t xml:space="preserve">Kent College is a school that ensures every student succeeds above and beyond their potential, as shown by our outstanding value-added results which place us as one of the top schools in the country.  Academically, creatively, in Music, Drama and Sport, we nurture, support and encourage our students to thrive. Our flexible and personalised offer allows every student to follow their own path in life and excel. Nurturing and care is at the heart of what we do. </w:t>
      </w:r>
      <w:r w:rsidR="000521EB" w:rsidRPr="001C2A56">
        <w:rPr>
          <w:rFonts w:ascii="DM Sans" w:hAnsi="DM Sans" w:cs="Tahoma"/>
          <w:b w:val="0"/>
          <w:bCs/>
          <w:color w:val="auto"/>
          <w:sz w:val="22"/>
        </w:rPr>
        <w:t xml:space="preserve">We </w:t>
      </w:r>
      <w:r w:rsidRPr="001C2A56">
        <w:rPr>
          <w:rFonts w:ascii="DM Sans" w:hAnsi="DM Sans" w:cs="Tahoma"/>
          <w:b w:val="0"/>
          <w:bCs/>
          <w:color w:val="auto"/>
          <w:sz w:val="22"/>
        </w:rPr>
        <w:t>are a community of unique individuals, each with our own characters, personalities and strengths, and brought together by our Methodist ethos of doing all the good you can.</w:t>
      </w:r>
    </w:p>
    <w:p w14:paraId="762C96C9" w14:textId="77777777" w:rsidR="00565440" w:rsidRPr="001C2A56" w:rsidRDefault="00565440" w:rsidP="00565440">
      <w:pPr>
        <w:pStyle w:val="url"/>
        <w:jc w:val="both"/>
        <w:rPr>
          <w:rFonts w:ascii="DM Sans" w:hAnsi="DM Sans" w:cs="Tahoma"/>
          <w:b w:val="0"/>
          <w:bCs/>
          <w:color w:val="auto"/>
          <w:sz w:val="22"/>
        </w:rPr>
      </w:pPr>
    </w:p>
    <w:p w14:paraId="27A186F8" w14:textId="17E6085F" w:rsidR="00565440" w:rsidRPr="001C2A56" w:rsidRDefault="221354E1" w:rsidP="39CAE91D">
      <w:pPr>
        <w:pStyle w:val="url"/>
        <w:jc w:val="both"/>
        <w:rPr>
          <w:rFonts w:ascii="DM Sans" w:hAnsi="DM Sans" w:cs="Tahoma"/>
          <w:b w:val="0"/>
          <w:color w:val="auto"/>
          <w:sz w:val="22"/>
        </w:rPr>
      </w:pPr>
      <w:r w:rsidRPr="39CAE91D">
        <w:rPr>
          <w:rFonts w:ascii="DM Sans" w:hAnsi="DM Sans" w:cs="Tahoma"/>
          <w:b w:val="0"/>
          <w:color w:val="auto"/>
          <w:sz w:val="22"/>
        </w:rPr>
        <w:t>This</w:t>
      </w:r>
      <w:r w:rsidR="00565440" w:rsidRPr="39CAE91D">
        <w:rPr>
          <w:rFonts w:ascii="DM Sans" w:hAnsi="DM Sans" w:cs="Tahoma"/>
          <w:b w:val="0"/>
          <w:color w:val="auto"/>
          <w:sz w:val="22"/>
        </w:rPr>
        <w:t xml:space="preserve"> ethos of kindness, community and inclusive nurturing, alongside excellent teaching and learning, a flexible curriculum and fantastic facilities are the key to success for our students.</w:t>
      </w:r>
    </w:p>
    <w:p w14:paraId="7AC3ABEF" w14:textId="77777777" w:rsidR="00565440" w:rsidRPr="001C2A56" w:rsidRDefault="00565440" w:rsidP="00565440">
      <w:pPr>
        <w:pStyle w:val="url"/>
        <w:jc w:val="both"/>
        <w:rPr>
          <w:rFonts w:ascii="DM Sans" w:hAnsi="DM Sans" w:cs="Tahoma"/>
          <w:b w:val="0"/>
          <w:bCs/>
          <w:color w:val="auto"/>
          <w:sz w:val="22"/>
        </w:rPr>
      </w:pPr>
    </w:p>
    <w:p w14:paraId="3FA7F9D8" w14:textId="77777777" w:rsidR="00565440" w:rsidRPr="001C2A56" w:rsidRDefault="00565440" w:rsidP="00565440">
      <w:pPr>
        <w:pStyle w:val="url"/>
        <w:jc w:val="both"/>
        <w:rPr>
          <w:rFonts w:ascii="DM Sans" w:hAnsi="DM Sans" w:cs="Tahoma"/>
          <w:b w:val="0"/>
          <w:bCs/>
          <w:color w:val="auto"/>
          <w:sz w:val="22"/>
        </w:rPr>
      </w:pPr>
      <w:r w:rsidRPr="001C2A56">
        <w:rPr>
          <w:rFonts w:ascii="DM Sans" w:hAnsi="DM Sans" w:cs="Tahoma"/>
          <w:b w:val="0"/>
          <w:bCs/>
          <w:color w:val="auto"/>
          <w:sz w:val="22"/>
        </w:rPr>
        <w:t xml:space="preserve">Individual excellence is at the heart of the Kent College community. </w:t>
      </w:r>
    </w:p>
    <w:p w14:paraId="2A289D6D" w14:textId="77777777" w:rsidR="00565440" w:rsidRPr="001C2A56" w:rsidRDefault="00565440" w:rsidP="00565440">
      <w:pPr>
        <w:pStyle w:val="url"/>
        <w:jc w:val="both"/>
        <w:rPr>
          <w:rFonts w:ascii="DM Sans" w:hAnsi="DM Sans" w:cs="Tahoma"/>
          <w:b w:val="0"/>
          <w:bCs/>
          <w:color w:val="auto"/>
          <w:sz w:val="22"/>
        </w:rPr>
      </w:pPr>
    </w:p>
    <w:p w14:paraId="732C1CC9" w14:textId="77777777" w:rsidR="00565440" w:rsidRPr="001C2A56" w:rsidRDefault="00565440" w:rsidP="00565440">
      <w:pPr>
        <w:pStyle w:val="url"/>
        <w:jc w:val="both"/>
        <w:rPr>
          <w:rFonts w:ascii="DM Sans" w:hAnsi="DM Sans" w:cs="Tahoma"/>
          <w:b w:val="0"/>
          <w:bCs/>
          <w:color w:val="auto"/>
          <w:sz w:val="22"/>
        </w:rPr>
      </w:pPr>
      <w:r w:rsidRPr="001C2A56">
        <w:rPr>
          <w:rFonts w:ascii="DM Sans" w:hAnsi="DM Sans" w:cs="Tahoma"/>
          <w:b w:val="0"/>
          <w:bCs/>
          <w:color w:val="auto"/>
          <w:sz w:val="22"/>
        </w:rPr>
        <w:t>We value:</w:t>
      </w:r>
    </w:p>
    <w:p w14:paraId="7E594214" w14:textId="77777777" w:rsidR="00565440" w:rsidRPr="001C2A56" w:rsidRDefault="00565440" w:rsidP="00565440">
      <w:pPr>
        <w:pStyle w:val="url"/>
        <w:jc w:val="both"/>
        <w:rPr>
          <w:rFonts w:ascii="DM Sans" w:hAnsi="DM Sans" w:cs="Tahoma"/>
          <w:bCs/>
          <w:color w:val="auto"/>
          <w:sz w:val="22"/>
        </w:rPr>
      </w:pPr>
    </w:p>
    <w:p w14:paraId="4148EB3B" w14:textId="77777777" w:rsidR="00565440" w:rsidRPr="001C2A56" w:rsidRDefault="00565440" w:rsidP="00565440">
      <w:pPr>
        <w:pStyle w:val="url"/>
        <w:jc w:val="both"/>
        <w:rPr>
          <w:rFonts w:ascii="DM Sans" w:hAnsi="DM Sans" w:cs="Tahoma"/>
          <w:b w:val="0"/>
          <w:bCs/>
          <w:color w:val="auto"/>
          <w:sz w:val="22"/>
        </w:rPr>
      </w:pPr>
      <w:r w:rsidRPr="001C2A56">
        <w:rPr>
          <w:rFonts w:ascii="DM Sans" w:hAnsi="DM Sans" w:cs="Tahoma"/>
          <w:bCs/>
          <w:color w:val="auto"/>
          <w:sz w:val="22"/>
        </w:rPr>
        <w:t>A</w:t>
      </w:r>
      <w:r w:rsidRPr="001C2A56">
        <w:rPr>
          <w:rFonts w:ascii="DM Sans" w:hAnsi="DM Sans" w:cs="Tahoma"/>
          <w:b w:val="0"/>
          <w:bCs/>
          <w:color w:val="auto"/>
          <w:sz w:val="22"/>
        </w:rPr>
        <w:t xml:space="preserve">chievement, </w:t>
      </w:r>
    </w:p>
    <w:p w14:paraId="25751AEA" w14:textId="77777777" w:rsidR="00565440" w:rsidRPr="001C2A56" w:rsidRDefault="00565440" w:rsidP="00565440">
      <w:pPr>
        <w:pStyle w:val="url"/>
        <w:jc w:val="both"/>
        <w:rPr>
          <w:rFonts w:ascii="DM Sans" w:hAnsi="DM Sans" w:cs="Tahoma"/>
          <w:b w:val="0"/>
          <w:bCs/>
          <w:color w:val="auto"/>
          <w:sz w:val="22"/>
        </w:rPr>
      </w:pPr>
      <w:r w:rsidRPr="001C2A56">
        <w:rPr>
          <w:rFonts w:ascii="DM Sans" w:hAnsi="DM Sans" w:cs="Tahoma"/>
          <w:bCs/>
          <w:color w:val="auto"/>
          <w:sz w:val="22"/>
        </w:rPr>
        <w:t>S</w:t>
      </w:r>
      <w:r w:rsidRPr="001C2A56">
        <w:rPr>
          <w:rFonts w:ascii="DM Sans" w:hAnsi="DM Sans" w:cs="Tahoma"/>
          <w:b w:val="0"/>
          <w:bCs/>
          <w:color w:val="auto"/>
          <w:sz w:val="22"/>
        </w:rPr>
        <w:t xml:space="preserve">upport for all, </w:t>
      </w:r>
    </w:p>
    <w:p w14:paraId="18964CBD" w14:textId="77777777" w:rsidR="00565440" w:rsidRPr="001C2A56" w:rsidRDefault="00565440" w:rsidP="00565440">
      <w:pPr>
        <w:pStyle w:val="url"/>
        <w:jc w:val="both"/>
        <w:rPr>
          <w:rFonts w:ascii="DM Sans" w:hAnsi="DM Sans" w:cs="Tahoma"/>
          <w:b w:val="0"/>
          <w:bCs/>
          <w:color w:val="auto"/>
          <w:sz w:val="22"/>
        </w:rPr>
      </w:pPr>
      <w:r w:rsidRPr="001C2A56">
        <w:rPr>
          <w:rFonts w:ascii="DM Sans" w:hAnsi="DM Sans" w:cs="Tahoma"/>
          <w:bCs/>
          <w:color w:val="auto"/>
          <w:sz w:val="22"/>
        </w:rPr>
        <w:t>P</w:t>
      </w:r>
      <w:r w:rsidRPr="001C2A56">
        <w:rPr>
          <w:rFonts w:ascii="DM Sans" w:hAnsi="DM Sans" w:cs="Tahoma"/>
          <w:b w:val="0"/>
          <w:bCs/>
          <w:color w:val="auto"/>
          <w:sz w:val="22"/>
        </w:rPr>
        <w:t xml:space="preserve">urposeful citizenship, </w:t>
      </w:r>
    </w:p>
    <w:p w14:paraId="590ABE4F" w14:textId="77777777" w:rsidR="00565440" w:rsidRPr="001C2A56" w:rsidRDefault="00565440" w:rsidP="00565440">
      <w:pPr>
        <w:pStyle w:val="url"/>
        <w:jc w:val="both"/>
        <w:rPr>
          <w:rFonts w:ascii="DM Sans" w:hAnsi="DM Sans" w:cs="Tahoma"/>
          <w:b w:val="0"/>
          <w:bCs/>
          <w:color w:val="auto"/>
          <w:sz w:val="22"/>
        </w:rPr>
      </w:pPr>
      <w:r w:rsidRPr="001C2A56">
        <w:rPr>
          <w:rFonts w:ascii="DM Sans" w:hAnsi="DM Sans" w:cs="Tahoma"/>
          <w:bCs/>
          <w:color w:val="auto"/>
          <w:sz w:val="22"/>
        </w:rPr>
        <w:t>I</w:t>
      </w:r>
      <w:r w:rsidRPr="001C2A56">
        <w:rPr>
          <w:rFonts w:ascii="DM Sans" w:hAnsi="DM Sans" w:cs="Tahoma"/>
          <w:b w:val="0"/>
          <w:bCs/>
          <w:color w:val="auto"/>
          <w:sz w:val="22"/>
        </w:rPr>
        <w:t xml:space="preserve">ndividuality, </w:t>
      </w:r>
    </w:p>
    <w:p w14:paraId="0C33B9C3" w14:textId="77777777" w:rsidR="00565440" w:rsidRPr="001C2A56" w:rsidRDefault="00565440" w:rsidP="00565440">
      <w:pPr>
        <w:pStyle w:val="url"/>
        <w:jc w:val="both"/>
        <w:rPr>
          <w:rFonts w:ascii="DM Sans" w:hAnsi="DM Sans" w:cs="Tahoma"/>
          <w:b w:val="0"/>
          <w:bCs/>
          <w:color w:val="auto"/>
          <w:sz w:val="22"/>
        </w:rPr>
      </w:pPr>
      <w:r w:rsidRPr="001C2A56">
        <w:rPr>
          <w:rFonts w:ascii="DM Sans" w:hAnsi="DM Sans" w:cs="Tahoma"/>
          <w:bCs/>
          <w:color w:val="auto"/>
          <w:sz w:val="22"/>
        </w:rPr>
        <w:t>R</w:t>
      </w:r>
      <w:r w:rsidRPr="001C2A56">
        <w:rPr>
          <w:rFonts w:ascii="DM Sans" w:hAnsi="DM Sans" w:cs="Tahoma"/>
          <w:b w:val="0"/>
          <w:bCs/>
          <w:color w:val="auto"/>
          <w:sz w:val="22"/>
        </w:rPr>
        <w:t>eliability, resilience, respect, and</w:t>
      </w:r>
    </w:p>
    <w:p w14:paraId="376A383F" w14:textId="00FC8A87" w:rsidR="00565440" w:rsidRDefault="00565440" w:rsidP="00565440">
      <w:pPr>
        <w:pStyle w:val="url"/>
        <w:jc w:val="both"/>
        <w:rPr>
          <w:rFonts w:ascii="DM Sans" w:hAnsi="DM Sans" w:cs="Tahoma"/>
          <w:b w:val="0"/>
          <w:bCs/>
          <w:color w:val="auto"/>
          <w:sz w:val="22"/>
        </w:rPr>
      </w:pPr>
      <w:r w:rsidRPr="001C2A56">
        <w:rPr>
          <w:rFonts w:ascii="DM Sans" w:hAnsi="DM Sans" w:cs="Tahoma"/>
          <w:bCs/>
          <w:color w:val="auto"/>
          <w:sz w:val="22"/>
        </w:rPr>
        <w:t>E</w:t>
      </w:r>
      <w:r w:rsidRPr="001C2A56">
        <w:rPr>
          <w:rFonts w:ascii="DM Sans" w:hAnsi="DM Sans" w:cs="Tahoma"/>
          <w:b w:val="0"/>
          <w:bCs/>
          <w:color w:val="auto"/>
          <w:sz w:val="22"/>
        </w:rPr>
        <w:t>nquiring and creative minds.</w:t>
      </w:r>
    </w:p>
    <w:p w14:paraId="735B1503" w14:textId="0842083C" w:rsidR="00565440" w:rsidRPr="00DD4CA4" w:rsidRDefault="00565440" w:rsidP="00565440">
      <w:pPr>
        <w:pStyle w:val="url"/>
        <w:jc w:val="both"/>
        <w:rPr>
          <w:rFonts w:ascii="DM Sans" w:hAnsi="DM Sans" w:cs="Tahoma"/>
          <w:bCs/>
          <w:color w:val="auto"/>
          <w:sz w:val="22"/>
        </w:rPr>
      </w:pPr>
    </w:p>
    <w:p w14:paraId="5DF48FAD" w14:textId="1634A586" w:rsidR="00B0238B" w:rsidRPr="00B0238B" w:rsidRDefault="00B0238B" w:rsidP="00B0238B">
      <w:pPr>
        <w:jc w:val="both"/>
        <w:rPr>
          <w:rFonts w:ascii="DM Sans" w:hAnsi="DM Sans" w:cs="Tahoma"/>
          <w:color w:val="auto"/>
          <w:sz w:val="22"/>
        </w:rPr>
      </w:pPr>
      <w:r w:rsidRPr="00B0238B">
        <w:rPr>
          <w:rFonts w:ascii="DM Sans" w:hAnsi="DM Sans" w:cs="Tahoma"/>
          <w:color w:val="auto"/>
          <w:sz w:val="22"/>
        </w:rPr>
        <w:t xml:space="preserve">A full-time </w:t>
      </w:r>
      <w:r>
        <w:rPr>
          <w:rFonts w:ascii="DM Sans" w:hAnsi="DM Sans" w:cs="Tahoma"/>
          <w:color w:val="auto"/>
          <w:sz w:val="22"/>
        </w:rPr>
        <w:t xml:space="preserve">Residential </w:t>
      </w:r>
      <w:r w:rsidRPr="00B0238B">
        <w:rPr>
          <w:rFonts w:ascii="DM Sans" w:hAnsi="DM Sans" w:cs="Tahoma"/>
          <w:color w:val="auto"/>
          <w:sz w:val="22"/>
        </w:rPr>
        <w:t xml:space="preserve">Sports Graduate is required to assist </w:t>
      </w:r>
      <w:r w:rsidR="00E45C6F">
        <w:rPr>
          <w:rFonts w:ascii="DM Sans" w:hAnsi="DM Sans" w:cs="Tahoma"/>
          <w:color w:val="auto"/>
          <w:sz w:val="22"/>
        </w:rPr>
        <w:t xml:space="preserve">within our </w:t>
      </w:r>
      <w:r w:rsidRPr="00B0238B">
        <w:rPr>
          <w:rFonts w:ascii="DM Sans" w:hAnsi="DM Sans" w:cs="Tahoma"/>
          <w:color w:val="auto"/>
          <w:sz w:val="22"/>
        </w:rPr>
        <w:t xml:space="preserve">PE </w:t>
      </w:r>
      <w:r>
        <w:rPr>
          <w:rFonts w:ascii="DM Sans" w:hAnsi="DM Sans" w:cs="Tahoma"/>
          <w:color w:val="auto"/>
          <w:sz w:val="22"/>
        </w:rPr>
        <w:t xml:space="preserve">Department and </w:t>
      </w:r>
      <w:r w:rsidR="00E45C6F">
        <w:rPr>
          <w:rFonts w:ascii="DM Sans" w:hAnsi="DM Sans" w:cs="Tahoma"/>
          <w:color w:val="auto"/>
          <w:sz w:val="22"/>
        </w:rPr>
        <w:t>b</w:t>
      </w:r>
      <w:r>
        <w:rPr>
          <w:rFonts w:ascii="DM Sans" w:hAnsi="DM Sans" w:cs="Tahoma"/>
          <w:color w:val="auto"/>
          <w:sz w:val="22"/>
        </w:rPr>
        <w:t>oarding house</w:t>
      </w:r>
      <w:r w:rsidRPr="00B0238B">
        <w:rPr>
          <w:rFonts w:ascii="DM Sans" w:hAnsi="DM Sans" w:cs="Tahoma"/>
          <w:color w:val="auto"/>
          <w:sz w:val="22"/>
        </w:rPr>
        <w:t xml:space="preserve">. The post would suit someone with a Sports Science or sports related degree or equivalent, who has a passion for Sports and is looking for experience in a school with the possible aim of entering the teaching profession. </w:t>
      </w:r>
    </w:p>
    <w:p w14:paraId="112F536B" w14:textId="77777777" w:rsidR="00B0238B" w:rsidRDefault="00B0238B" w:rsidP="00B0238B">
      <w:pPr>
        <w:jc w:val="both"/>
        <w:rPr>
          <w:rFonts w:ascii="DM Sans" w:hAnsi="DM Sans" w:cs="Tahoma"/>
          <w:color w:val="auto"/>
          <w:sz w:val="22"/>
        </w:rPr>
      </w:pPr>
    </w:p>
    <w:p w14:paraId="0A38D411" w14:textId="04DF9A4E" w:rsidR="00B0238B" w:rsidRPr="00B0238B" w:rsidRDefault="00B0238B" w:rsidP="00B0238B">
      <w:pPr>
        <w:jc w:val="both"/>
        <w:rPr>
          <w:rFonts w:ascii="DM Sans" w:hAnsi="DM Sans" w:cs="Tahoma"/>
          <w:color w:val="auto"/>
          <w:sz w:val="22"/>
        </w:rPr>
      </w:pPr>
      <w:r w:rsidRPr="00B0238B">
        <w:rPr>
          <w:rFonts w:ascii="DM Sans" w:hAnsi="DM Sans" w:cs="Tahoma"/>
          <w:color w:val="auto"/>
          <w:sz w:val="22"/>
        </w:rPr>
        <w:t xml:space="preserve">No formal teaching experience is required but an understanding of the expectations required at a busy and thriving school such as Kent College Pembury is beneficial. </w:t>
      </w:r>
    </w:p>
    <w:p w14:paraId="13BC40B0" w14:textId="77777777" w:rsidR="00B0238B" w:rsidRDefault="00B0238B" w:rsidP="00B0238B">
      <w:pPr>
        <w:jc w:val="both"/>
        <w:rPr>
          <w:rFonts w:ascii="DM Sans" w:hAnsi="DM Sans" w:cs="Tahoma"/>
          <w:color w:val="auto"/>
          <w:sz w:val="22"/>
        </w:rPr>
      </w:pPr>
    </w:p>
    <w:p w14:paraId="412C3916" w14:textId="77F56542" w:rsidR="00B0238B" w:rsidRPr="00B0238B" w:rsidRDefault="00B0238B" w:rsidP="00B0238B">
      <w:pPr>
        <w:jc w:val="both"/>
        <w:rPr>
          <w:rFonts w:ascii="DM Sans" w:hAnsi="DM Sans" w:cs="Tahoma"/>
          <w:color w:val="auto"/>
          <w:sz w:val="22"/>
        </w:rPr>
      </w:pPr>
      <w:r w:rsidRPr="00B0238B">
        <w:rPr>
          <w:rFonts w:ascii="DM Sans" w:hAnsi="DM Sans" w:cs="Tahoma"/>
          <w:color w:val="auto"/>
          <w:sz w:val="22"/>
        </w:rPr>
        <w:t xml:space="preserve">The role involves working closely with the PE </w:t>
      </w:r>
      <w:r>
        <w:rPr>
          <w:rFonts w:ascii="DM Sans" w:hAnsi="DM Sans" w:cs="Tahoma"/>
          <w:color w:val="auto"/>
          <w:sz w:val="22"/>
        </w:rPr>
        <w:t xml:space="preserve">and Boarding </w:t>
      </w:r>
      <w:r w:rsidRPr="00B0238B">
        <w:rPr>
          <w:rFonts w:ascii="DM Sans" w:hAnsi="DM Sans" w:cs="Tahoma"/>
          <w:color w:val="auto"/>
          <w:sz w:val="22"/>
        </w:rPr>
        <w:t xml:space="preserve">staff across the Preparatory and Senior School. </w:t>
      </w:r>
      <w:r w:rsidRPr="00CC16B4">
        <w:rPr>
          <w:rFonts w:ascii="DM Sans" w:hAnsi="DM Sans" w:cs="Calibri"/>
          <w:color w:val="222222"/>
          <w:sz w:val="22"/>
        </w:rPr>
        <w:t>We are looking for a person with energy and who is committed to the wellbeing of young people. They will need to be empathetic, have a sense of humour, work well in a team and be able to deal calmly and efficiently with a variety of tasks. There is also a high degree of contact with parents and guardians, and the Resident</w:t>
      </w:r>
      <w:r>
        <w:rPr>
          <w:rFonts w:ascii="DM Sans" w:hAnsi="DM Sans" w:cs="Calibri"/>
          <w:color w:val="222222"/>
          <w:sz w:val="22"/>
        </w:rPr>
        <w:t xml:space="preserve">ial Sports </w:t>
      </w:r>
      <w:r w:rsidRPr="00CC16B4">
        <w:rPr>
          <w:rFonts w:ascii="DM Sans" w:hAnsi="DM Sans" w:cs="Calibri"/>
          <w:color w:val="222222"/>
          <w:sz w:val="22"/>
        </w:rPr>
        <w:t>Graduate needs to have high levels of communication skills.</w:t>
      </w:r>
    </w:p>
    <w:p w14:paraId="016521B5" w14:textId="77777777" w:rsidR="00B0238B" w:rsidRDefault="00B0238B" w:rsidP="39CAE91D">
      <w:pPr>
        <w:jc w:val="both"/>
        <w:rPr>
          <w:rFonts w:ascii="DM Sans" w:hAnsi="DM Sans" w:cs="Tahoma"/>
          <w:color w:val="auto"/>
          <w:sz w:val="22"/>
        </w:rPr>
      </w:pPr>
    </w:p>
    <w:p w14:paraId="16556207" w14:textId="649E6D0C" w:rsidR="00A2741F" w:rsidRDefault="00A2741F" w:rsidP="39CAE91D">
      <w:pPr>
        <w:jc w:val="both"/>
        <w:rPr>
          <w:rFonts w:ascii="DM Sans" w:hAnsi="DM Sans" w:cs="Tahoma"/>
          <w:color w:val="auto"/>
          <w:sz w:val="22"/>
        </w:rPr>
      </w:pPr>
    </w:p>
    <w:p w14:paraId="6B36FC07" w14:textId="77777777" w:rsidR="00A2741F" w:rsidRPr="00E45C6F" w:rsidRDefault="00A2741F" w:rsidP="00A2741F">
      <w:pPr>
        <w:jc w:val="both"/>
        <w:rPr>
          <w:rFonts w:ascii="DM Sans" w:hAnsi="DM Sans" w:cs="Tahoma"/>
          <w:b/>
          <w:sz w:val="22"/>
        </w:rPr>
      </w:pPr>
      <w:r w:rsidRPr="00E45C6F">
        <w:rPr>
          <w:rFonts w:ascii="DM Sans" w:hAnsi="DM Sans" w:cs="Tahoma"/>
          <w:b/>
          <w:sz w:val="22"/>
        </w:rPr>
        <w:t>Sporting Duties</w:t>
      </w:r>
    </w:p>
    <w:p w14:paraId="376F7934" w14:textId="77777777" w:rsidR="00A2741F" w:rsidRPr="00E45C6F" w:rsidRDefault="00A2741F" w:rsidP="00A2741F">
      <w:pPr>
        <w:jc w:val="both"/>
        <w:rPr>
          <w:rFonts w:ascii="DM Sans" w:hAnsi="DM Sans" w:cs="Tahoma"/>
          <w:sz w:val="22"/>
        </w:rPr>
      </w:pPr>
      <w:r w:rsidRPr="00E45C6F">
        <w:rPr>
          <w:rFonts w:ascii="DM Sans" w:hAnsi="DM Sans" w:cs="Tahoma"/>
          <w:sz w:val="22"/>
        </w:rPr>
        <w:t xml:space="preserve">During the week, Residential Sports Graduate will be required to: </w:t>
      </w:r>
    </w:p>
    <w:p w14:paraId="4A897FA7" w14:textId="77777777" w:rsidR="00A2741F" w:rsidRPr="00E45C6F" w:rsidRDefault="00A2741F" w:rsidP="00A2741F">
      <w:pPr>
        <w:widowControl/>
        <w:numPr>
          <w:ilvl w:val="0"/>
          <w:numId w:val="2"/>
        </w:numPr>
        <w:tabs>
          <w:tab w:val="num" w:pos="709"/>
        </w:tabs>
        <w:ind w:left="709" w:hanging="709"/>
        <w:jc w:val="both"/>
        <w:rPr>
          <w:rFonts w:ascii="DM Sans" w:hAnsi="DM Sans" w:cs="Tahoma"/>
          <w:sz w:val="22"/>
        </w:rPr>
      </w:pPr>
      <w:r w:rsidRPr="00E45C6F">
        <w:rPr>
          <w:rFonts w:ascii="DM Sans" w:hAnsi="DM Sans" w:cs="Tahoma"/>
          <w:sz w:val="22"/>
        </w:rPr>
        <w:lastRenderedPageBreak/>
        <w:t xml:space="preserve">Coach and umpire teams in various sports each term. </w:t>
      </w:r>
    </w:p>
    <w:p w14:paraId="17F3199D" w14:textId="77777777" w:rsidR="00A2741F" w:rsidRPr="00E45C6F" w:rsidRDefault="00A2741F" w:rsidP="00A2741F">
      <w:pPr>
        <w:widowControl/>
        <w:numPr>
          <w:ilvl w:val="0"/>
          <w:numId w:val="2"/>
        </w:numPr>
        <w:tabs>
          <w:tab w:val="num" w:pos="709"/>
        </w:tabs>
        <w:ind w:left="709" w:hanging="709"/>
        <w:jc w:val="both"/>
        <w:rPr>
          <w:rFonts w:ascii="DM Sans" w:hAnsi="DM Sans" w:cs="Tahoma"/>
          <w:sz w:val="22"/>
        </w:rPr>
      </w:pPr>
      <w:r w:rsidRPr="00E45C6F">
        <w:rPr>
          <w:rFonts w:ascii="DM Sans" w:hAnsi="DM Sans" w:cs="Tahoma"/>
          <w:sz w:val="22"/>
        </w:rPr>
        <w:t>Support the teaching of core PE and swimming lessons.</w:t>
      </w:r>
    </w:p>
    <w:p w14:paraId="642A5DBF" w14:textId="77777777" w:rsidR="00A2741F" w:rsidRPr="00E45C6F" w:rsidRDefault="00A2741F" w:rsidP="00A2741F">
      <w:pPr>
        <w:widowControl/>
        <w:numPr>
          <w:ilvl w:val="0"/>
          <w:numId w:val="2"/>
        </w:numPr>
        <w:tabs>
          <w:tab w:val="num" w:pos="709"/>
        </w:tabs>
        <w:ind w:left="709" w:hanging="709"/>
        <w:jc w:val="both"/>
        <w:rPr>
          <w:rFonts w:ascii="DM Sans" w:hAnsi="DM Sans" w:cs="Tahoma"/>
          <w:sz w:val="22"/>
        </w:rPr>
      </w:pPr>
      <w:r w:rsidRPr="00E45C6F">
        <w:rPr>
          <w:rFonts w:ascii="DM Sans" w:hAnsi="DM Sans" w:cs="Tahoma"/>
          <w:sz w:val="22"/>
        </w:rPr>
        <w:t xml:space="preserve">Supporting the team in the preparation for key events and including fixtures. </w:t>
      </w:r>
    </w:p>
    <w:p w14:paraId="2CCA62A4" w14:textId="57C671F1" w:rsidR="00A2741F" w:rsidRPr="00073D06" w:rsidRDefault="00A2741F" w:rsidP="39CAE91D">
      <w:pPr>
        <w:widowControl/>
        <w:numPr>
          <w:ilvl w:val="0"/>
          <w:numId w:val="2"/>
        </w:numPr>
        <w:tabs>
          <w:tab w:val="num" w:pos="709"/>
        </w:tabs>
        <w:ind w:left="709" w:hanging="709"/>
        <w:jc w:val="both"/>
        <w:rPr>
          <w:rFonts w:ascii="DM Sans" w:hAnsi="DM Sans" w:cs="Tahoma"/>
          <w:sz w:val="22"/>
        </w:rPr>
      </w:pPr>
      <w:r w:rsidRPr="00E45C6F">
        <w:rPr>
          <w:rFonts w:ascii="DM Sans" w:hAnsi="DM Sans" w:cs="Tahoma"/>
          <w:sz w:val="22"/>
        </w:rPr>
        <w:t xml:space="preserve">Play a full role in the life of the school, including Saturday morning sports fixtures. </w:t>
      </w:r>
    </w:p>
    <w:p w14:paraId="63401A1C" w14:textId="41CB1E45" w:rsidR="39CAE91D" w:rsidRDefault="39CAE91D" w:rsidP="39CAE91D">
      <w:pPr>
        <w:jc w:val="both"/>
        <w:rPr>
          <w:rFonts w:ascii="DM Sans" w:hAnsi="DM Sans" w:cs="Tahoma"/>
          <w:color w:val="auto"/>
          <w:sz w:val="22"/>
        </w:rPr>
      </w:pPr>
    </w:p>
    <w:p w14:paraId="2CA141E0" w14:textId="77777777" w:rsidR="00E45C6F" w:rsidRPr="00E45C6F" w:rsidRDefault="00E45C6F" w:rsidP="39CAE91D">
      <w:pPr>
        <w:jc w:val="both"/>
        <w:rPr>
          <w:rFonts w:ascii="DM Sans" w:hAnsi="DM Sans" w:cs="Tahoma"/>
          <w:b/>
          <w:bCs/>
          <w:sz w:val="22"/>
        </w:rPr>
      </w:pPr>
      <w:r w:rsidRPr="39CAE91D">
        <w:rPr>
          <w:rFonts w:ascii="DM Sans" w:hAnsi="DM Sans" w:cs="Tahoma"/>
          <w:b/>
          <w:bCs/>
          <w:sz w:val="22"/>
        </w:rPr>
        <w:t>House Duties</w:t>
      </w:r>
    </w:p>
    <w:p w14:paraId="4168E8BF" w14:textId="77777777" w:rsidR="00E45C6F" w:rsidRPr="00E45C6F" w:rsidRDefault="00E45C6F" w:rsidP="00E45C6F">
      <w:pPr>
        <w:jc w:val="both"/>
        <w:rPr>
          <w:rFonts w:ascii="DM Sans" w:hAnsi="DM Sans" w:cs="Tahoma"/>
          <w:sz w:val="22"/>
        </w:rPr>
      </w:pPr>
      <w:r w:rsidRPr="00E45C6F">
        <w:rPr>
          <w:rFonts w:ascii="DM Sans" w:hAnsi="DM Sans" w:cs="Tahoma"/>
          <w:sz w:val="22"/>
        </w:rPr>
        <w:t xml:space="preserve">During the evenings and weekends, Residential Sports Graduate will be required to: </w:t>
      </w:r>
    </w:p>
    <w:p w14:paraId="70B5ADF7" w14:textId="77777777" w:rsidR="00E45C6F" w:rsidRPr="00E45C6F" w:rsidDel="00DC3171" w:rsidRDefault="00E45C6F" w:rsidP="00E45C6F">
      <w:pPr>
        <w:widowControl/>
        <w:numPr>
          <w:ilvl w:val="0"/>
          <w:numId w:val="2"/>
        </w:numPr>
        <w:tabs>
          <w:tab w:val="num" w:pos="709"/>
        </w:tabs>
        <w:ind w:left="709" w:hanging="709"/>
        <w:jc w:val="both"/>
        <w:rPr>
          <w:rFonts w:ascii="DM Sans" w:eastAsia="ZapfHumnst BT" w:hAnsi="DM Sans" w:cs="ZapfHumnst BT"/>
          <w:sz w:val="22"/>
        </w:rPr>
      </w:pPr>
      <w:r w:rsidRPr="00E45C6F">
        <w:rPr>
          <w:rFonts w:ascii="DM Sans" w:hAnsi="DM Sans" w:cs="Tahoma"/>
          <w:sz w:val="22"/>
        </w:rPr>
        <w:t>B</w:t>
      </w:r>
      <w:r w:rsidRPr="00E45C6F">
        <w:rPr>
          <w:rFonts w:ascii="DM Sans" w:eastAsia="Arial" w:hAnsi="DM Sans" w:cs="Arial"/>
          <w:sz w:val="22"/>
        </w:rPr>
        <w:t>e aware of and support the general health and wellbeing of pupils in the House.</w:t>
      </w:r>
    </w:p>
    <w:p w14:paraId="04DFE0FC" w14:textId="77777777" w:rsidR="00E45C6F" w:rsidRPr="00E45C6F" w:rsidRDefault="00E45C6F" w:rsidP="00E45C6F">
      <w:pPr>
        <w:widowControl/>
        <w:numPr>
          <w:ilvl w:val="0"/>
          <w:numId w:val="2"/>
        </w:numPr>
        <w:tabs>
          <w:tab w:val="num" w:pos="709"/>
        </w:tabs>
        <w:ind w:left="709" w:hanging="709"/>
        <w:jc w:val="both"/>
        <w:rPr>
          <w:rFonts w:ascii="DM Sans" w:eastAsia="ZapfHumnst BT" w:hAnsi="DM Sans" w:cs="ZapfHumnst BT"/>
          <w:sz w:val="22"/>
        </w:rPr>
      </w:pPr>
      <w:r w:rsidRPr="00E45C6F">
        <w:rPr>
          <w:rFonts w:ascii="DM Sans" w:eastAsia="Arial" w:hAnsi="DM Sans" w:cs="Arial"/>
          <w:sz w:val="22"/>
        </w:rPr>
        <w:t>Assist with the care, supervision, cleanliness and presentation of pupils in the House, co-ordinating and liaising with other Boarding staff as necessary.</w:t>
      </w:r>
    </w:p>
    <w:p w14:paraId="1BC6C797" w14:textId="747E77B2" w:rsidR="00E45C6F" w:rsidRPr="00E45C6F" w:rsidRDefault="00E45C6F" w:rsidP="00E45C6F">
      <w:pPr>
        <w:widowControl/>
        <w:numPr>
          <w:ilvl w:val="0"/>
          <w:numId w:val="2"/>
        </w:numPr>
        <w:tabs>
          <w:tab w:val="num" w:pos="709"/>
        </w:tabs>
        <w:ind w:left="709" w:hanging="709"/>
        <w:jc w:val="both"/>
        <w:rPr>
          <w:rFonts w:ascii="DM Sans" w:hAnsi="DM Sans" w:cs="Tahoma"/>
          <w:sz w:val="22"/>
        </w:rPr>
      </w:pPr>
      <w:r w:rsidRPr="00E45C6F">
        <w:rPr>
          <w:rFonts w:ascii="DM Sans" w:hAnsi="DM Sans" w:cs="Tahoma"/>
          <w:sz w:val="22"/>
        </w:rPr>
        <w:t>Be on call overnight</w:t>
      </w:r>
      <w:r w:rsidR="0068427C">
        <w:rPr>
          <w:rFonts w:ascii="DM Sans" w:hAnsi="DM Sans" w:cs="Tahoma"/>
          <w:sz w:val="22"/>
        </w:rPr>
        <w:t xml:space="preserve"> for Taster Nights. </w:t>
      </w:r>
    </w:p>
    <w:p w14:paraId="33E3AD7E" w14:textId="77777777" w:rsidR="00E45C6F" w:rsidRPr="00E45C6F" w:rsidRDefault="00E45C6F" w:rsidP="00E45C6F">
      <w:pPr>
        <w:widowControl/>
        <w:numPr>
          <w:ilvl w:val="0"/>
          <w:numId w:val="2"/>
        </w:numPr>
        <w:tabs>
          <w:tab w:val="num" w:pos="709"/>
        </w:tabs>
        <w:ind w:left="709" w:hanging="709"/>
        <w:jc w:val="both"/>
        <w:rPr>
          <w:rFonts w:ascii="DM Sans" w:hAnsi="DM Sans" w:cs="Tahoma"/>
          <w:sz w:val="22"/>
        </w:rPr>
      </w:pPr>
      <w:r w:rsidRPr="00E45C6F">
        <w:rPr>
          <w:rFonts w:ascii="DM Sans" w:hAnsi="DM Sans" w:cs="Tahoma"/>
          <w:sz w:val="22"/>
        </w:rPr>
        <w:t xml:space="preserve">Spend some social time with the boarders and, together with the House staff supervise their shower, morning and bedtime routines.  </w:t>
      </w:r>
    </w:p>
    <w:p w14:paraId="4083991C" w14:textId="77777777" w:rsidR="00E45C6F" w:rsidRPr="00E45C6F" w:rsidRDefault="00E45C6F" w:rsidP="00E45C6F">
      <w:pPr>
        <w:widowControl/>
        <w:numPr>
          <w:ilvl w:val="0"/>
          <w:numId w:val="2"/>
        </w:numPr>
        <w:tabs>
          <w:tab w:val="num" w:pos="709"/>
        </w:tabs>
        <w:ind w:left="709" w:hanging="709"/>
        <w:jc w:val="both"/>
        <w:rPr>
          <w:rFonts w:ascii="DM Sans" w:hAnsi="DM Sans" w:cs="Tahoma"/>
          <w:sz w:val="22"/>
        </w:rPr>
      </w:pPr>
      <w:r w:rsidRPr="00E45C6F">
        <w:rPr>
          <w:rFonts w:ascii="DM Sans" w:hAnsi="DM Sans" w:cs="Tahoma"/>
          <w:sz w:val="22"/>
        </w:rPr>
        <w:t xml:space="preserve">Be available to supervise flexi boarders who stay overnight. </w:t>
      </w:r>
    </w:p>
    <w:p w14:paraId="139594F3" w14:textId="77777777" w:rsidR="00E45C6F" w:rsidRPr="00E45C6F" w:rsidRDefault="00E45C6F" w:rsidP="00E45C6F">
      <w:pPr>
        <w:widowControl/>
        <w:numPr>
          <w:ilvl w:val="0"/>
          <w:numId w:val="2"/>
        </w:numPr>
        <w:tabs>
          <w:tab w:val="num" w:pos="709"/>
        </w:tabs>
        <w:ind w:left="709" w:hanging="709"/>
        <w:jc w:val="both"/>
        <w:rPr>
          <w:rFonts w:ascii="DM Sans" w:hAnsi="DM Sans" w:cs="Tahoma"/>
          <w:sz w:val="22"/>
        </w:rPr>
      </w:pPr>
      <w:r w:rsidRPr="00E45C6F">
        <w:rPr>
          <w:rFonts w:ascii="DM Sans" w:hAnsi="DM Sans" w:cs="Tahoma"/>
          <w:sz w:val="22"/>
        </w:rPr>
        <w:t>Help organise house social functions for boarders.</w:t>
      </w:r>
    </w:p>
    <w:p w14:paraId="6C7FF695" w14:textId="77777777" w:rsidR="00E45C6F" w:rsidRPr="00E45C6F" w:rsidRDefault="00E45C6F" w:rsidP="00E45C6F">
      <w:pPr>
        <w:widowControl/>
        <w:numPr>
          <w:ilvl w:val="0"/>
          <w:numId w:val="2"/>
        </w:numPr>
        <w:tabs>
          <w:tab w:val="num" w:pos="709"/>
        </w:tabs>
        <w:ind w:left="709" w:hanging="709"/>
        <w:jc w:val="both"/>
        <w:rPr>
          <w:rFonts w:ascii="DM Sans" w:hAnsi="DM Sans" w:cs="Tahoma"/>
          <w:sz w:val="22"/>
        </w:rPr>
      </w:pPr>
      <w:r w:rsidRPr="00E45C6F">
        <w:rPr>
          <w:rFonts w:ascii="DM Sans" w:hAnsi="DM Sans" w:cs="Tahoma"/>
          <w:sz w:val="22"/>
        </w:rPr>
        <w:t>Supervise the boarders’ activities.</w:t>
      </w:r>
    </w:p>
    <w:p w14:paraId="042396D6" w14:textId="205DE683" w:rsidR="00E45C6F" w:rsidRPr="00E45C6F" w:rsidRDefault="00E45C6F" w:rsidP="39CAE91D">
      <w:pPr>
        <w:spacing w:before="120"/>
        <w:jc w:val="both"/>
        <w:rPr>
          <w:rFonts w:ascii="DM Sans" w:hAnsi="DM Sans" w:cs="Tahoma"/>
          <w:sz w:val="22"/>
        </w:rPr>
      </w:pPr>
    </w:p>
    <w:p w14:paraId="2128ECDE" w14:textId="5F560291" w:rsidR="00B0238B" w:rsidRDefault="00B0238B" w:rsidP="4D0B03D3">
      <w:pPr>
        <w:pStyle w:val="NormalWeb"/>
        <w:shd w:val="clear" w:color="auto" w:fill="FFFFFF" w:themeFill="background1"/>
        <w:spacing w:before="0" w:beforeAutospacing="0" w:after="150" w:afterAutospacing="0"/>
        <w:jc w:val="both"/>
        <w:rPr>
          <w:rFonts w:ascii="DM Sans" w:hAnsi="DM Sans" w:cs="Calibri"/>
          <w:color w:val="222222"/>
          <w:sz w:val="22"/>
          <w:szCs w:val="22"/>
        </w:rPr>
      </w:pPr>
      <w:r w:rsidRPr="4D0B03D3">
        <w:rPr>
          <w:rFonts w:ascii="DM Sans" w:hAnsi="DM Sans" w:cs="Calibri"/>
          <w:color w:val="222222"/>
          <w:sz w:val="22"/>
          <w:szCs w:val="22"/>
        </w:rPr>
        <w:t xml:space="preserve">A single </w:t>
      </w:r>
      <w:r w:rsidR="7BE9CC3D" w:rsidRPr="4D0B03D3">
        <w:rPr>
          <w:rFonts w:ascii="DM Sans" w:hAnsi="DM Sans" w:cs="Calibri"/>
          <w:color w:val="222222"/>
          <w:sz w:val="22"/>
          <w:szCs w:val="22"/>
        </w:rPr>
        <w:t>bed</w:t>
      </w:r>
      <w:r w:rsidRPr="4D0B03D3">
        <w:rPr>
          <w:rFonts w:ascii="DM Sans" w:hAnsi="DM Sans" w:cs="Calibri"/>
          <w:color w:val="222222"/>
          <w:sz w:val="22"/>
          <w:szCs w:val="22"/>
        </w:rPr>
        <w:t xml:space="preserve">room </w:t>
      </w:r>
      <w:r w:rsidR="00073D06" w:rsidRPr="4D0B03D3">
        <w:rPr>
          <w:rFonts w:ascii="DM Sans" w:hAnsi="DM Sans" w:cs="Calibri"/>
          <w:color w:val="222222"/>
          <w:sz w:val="22"/>
          <w:szCs w:val="22"/>
        </w:rPr>
        <w:t>flat is</w:t>
      </w:r>
      <w:r w:rsidRPr="4D0B03D3">
        <w:rPr>
          <w:rFonts w:ascii="DM Sans" w:hAnsi="DM Sans" w:cs="Calibri"/>
          <w:color w:val="222222"/>
          <w:sz w:val="22"/>
          <w:szCs w:val="22"/>
        </w:rPr>
        <w:t xml:space="preserve"> provided throughout the period of employment, inclusive of all bills. </w:t>
      </w:r>
    </w:p>
    <w:p w14:paraId="41A3649E" w14:textId="77777777" w:rsidR="00B0238B" w:rsidRPr="00B0238B" w:rsidRDefault="00B0238B" w:rsidP="00B0238B">
      <w:pPr>
        <w:ind w:left="720" w:hanging="720"/>
        <w:jc w:val="both"/>
        <w:rPr>
          <w:rFonts w:ascii="DM Sans" w:hAnsi="DM Sans" w:cs="Tahoma"/>
          <w:color w:val="auto"/>
          <w:sz w:val="22"/>
        </w:rPr>
      </w:pPr>
    </w:p>
    <w:p w14:paraId="56192D02" w14:textId="06DFBF26" w:rsidR="00995372" w:rsidRPr="003749AF" w:rsidRDefault="000521EB" w:rsidP="007F0C30">
      <w:pPr>
        <w:jc w:val="both"/>
        <w:rPr>
          <w:rFonts w:ascii="DM Sans" w:hAnsi="DM Sans" w:cs="Calibri"/>
          <w:color w:val="auto"/>
          <w:sz w:val="22"/>
        </w:rPr>
      </w:pPr>
      <w:r w:rsidRPr="003749AF">
        <w:rPr>
          <w:rFonts w:ascii="DM Sans" w:hAnsi="DM Sans" w:cs="Calibri"/>
          <w:color w:val="auto"/>
          <w:sz w:val="22"/>
        </w:rPr>
        <w:t xml:space="preserve">We are delighted to welcome applications from candidates who share our core values and who are able to contribute to our continued future success. We recruit staff of the highest calibre who will inspire, support and challenge the </w:t>
      </w:r>
      <w:r w:rsidR="00995372" w:rsidRPr="003749AF">
        <w:rPr>
          <w:rFonts w:ascii="DM Sans" w:hAnsi="DM Sans" w:cs="Calibri"/>
          <w:color w:val="auto"/>
          <w:sz w:val="22"/>
        </w:rPr>
        <w:t>pupils</w:t>
      </w:r>
      <w:r w:rsidRPr="003749AF">
        <w:rPr>
          <w:rFonts w:ascii="DM Sans" w:hAnsi="DM Sans" w:cs="Calibri"/>
          <w:color w:val="auto"/>
          <w:sz w:val="22"/>
        </w:rPr>
        <w:t xml:space="preserve">, and fellow colleagues, to achieve their full potential. </w:t>
      </w:r>
    </w:p>
    <w:p w14:paraId="1EE08929" w14:textId="77777777" w:rsidR="00DD329E" w:rsidRPr="003749AF" w:rsidRDefault="00DD329E" w:rsidP="00DD329E">
      <w:pPr>
        <w:jc w:val="both"/>
        <w:rPr>
          <w:rFonts w:ascii="DM Sans" w:hAnsi="DM Sans" w:cs="Calibri"/>
          <w:color w:val="auto"/>
          <w:sz w:val="22"/>
        </w:rPr>
      </w:pPr>
    </w:p>
    <w:p w14:paraId="26FA9ECC" w14:textId="27305E4A" w:rsidR="000521EB" w:rsidRPr="003749AF" w:rsidRDefault="000521EB" w:rsidP="000521EB">
      <w:pPr>
        <w:pStyle w:val="BodyText0"/>
        <w:ind w:right="84"/>
        <w:jc w:val="both"/>
        <w:rPr>
          <w:rFonts w:ascii="DM Sans" w:hAnsi="DM Sans"/>
          <w:color w:val="auto"/>
          <w:sz w:val="22"/>
        </w:rPr>
      </w:pPr>
      <w:r w:rsidRPr="003749AF">
        <w:rPr>
          <w:rFonts w:ascii="DM Sans" w:hAnsi="DM Sans"/>
          <w:b/>
          <w:color w:val="auto"/>
          <w:sz w:val="22"/>
        </w:rPr>
        <w:t>Closing date:</w:t>
      </w:r>
      <w:r w:rsidRPr="003749AF">
        <w:rPr>
          <w:rFonts w:ascii="DM Sans" w:hAnsi="DM Sans"/>
          <w:color w:val="auto"/>
          <w:sz w:val="22"/>
        </w:rPr>
        <w:t xml:space="preserve"> </w:t>
      </w:r>
      <w:r w:rsidR="00E11EB0">
        <w:rPr>
          <w:rFonts w:ascii="DM Sans" w:hAnsi="DM Sans"/>
          <w:color w:val="auto"/>
          <w:sz w:val="22"/>
        </w:rPr>
        <w:t>Tuesday 6 May 2025</w:t>
      </w:r>
      <w:bookmarkStart w:id="0" w:name="_GoBack"/>
      <w:bookmarkEnd w:id="0"/>
      <w:r w:rsidR="00652F49">
        <w:rPr>
          <w:rFonts w:ascii="DM Sans" w:hAnsi="DM Sans"/>
          <w:color w:val="auto"/>
          <w:sz w:val="22"/>
        </w:rPr>
        <w:t xml:space="preserve"> </w:t>
      </w:r>
      <w:r w:rsidRPr="003749AF">
        <w:rPr>
          <w:rFonts w:ascii="DM Sans" w:hAnsi="DM Sans"/>
          <w:color w:val="auto"/>
          <w:sz w:val="22"/>
        </w:rPr>
        <w:t xml:space="preserve">by Midday </w:t>
      </w:r>
    </w:p>
    <w:p w14:paraId="77AAB4B9" w14:textId="77777777" w:rsidR="000521EB" w:rsidRPr="003749AF" w:rsidRDefault="000521EB" w:rsidP="000521EB">
      <w:pPr>
        <w:pStyle w:val="BodyText0"/>
        <w:ind w:right="84"/>
        <w:jc w:val="both"/>
        <w:rPr>
          <w:rFonts w:ascii="DM Sans" w:hAnsi="DM Sans"/>
          <w:color w:val="auto"/>
          <w:sz w:val="22"/>
        </w:rPr>
      </w:pPr>
    </w:p>
    <w:p w14:paraId="33692F31" w14:textId="0EC15A4E" w:rsidR="006F5C61" w:rsidRPr="00923988" w:rsidRDefault="006F5C61" w:rsidP="006F5C61">
      <w:pPr>
        <w:pStyle w:val="BodyText0"/>
        <w:ind w:right="84"/>
        <w:jc w:val="both"/>
        <w:rPr>
          <w:rFonts w:ascii="DM Sans" w:hAnsi="DM Sans"/>
          <w:b/>
          <w:sz w:val="22"/>
        </w:rPr>
      </w:pPr>
      <w:r w:rsidRPr="00923988">
        <w:rPr>
          <w:rFonts w:ascii="DM Sans" w:hAnsi="DM Sans"/>
          <w:b/>
          <w:sz w:val="22"/>
        </w:rPr>
        <w:t>The completed application form, including the names and addresses of two referees, CV and a letter of application should be sent to the Head, Miss Katrina Handford</w:t>
      </w:r>
      <w:r w:rsidR="005D1B27">
        <w:rPr>
          <w:rFonts w:ascii="DM Sans" w:hAnsi="DM Sans"/>
          <w:b/>
          <w:sz w:val="22"/>
        </w:rPr>
        <w:t xml:space="preserve"> via </w:t>
      </w:r>
      <w:hyperlink r:id="rId8" w:history="1">
        <w:r w:rsidR="005D1B27" w:rsidRPr="00887817">
          <w:rPr>
            <w:rStyle w:val="Hyperlink"/>
            <w:rFonts w:ascii="DM Sans" w:hAnsi="DM Sans"/>
            <w:b/>
            <w:sz w:val="22"/>
          </w:rPr>
          <w:t>hr@kentcollege.kent.sch.uk</w:t>
        </w:r>
      </w:hyperlink>
      <w:r w:rsidR="005D1B27">
        <w:rPr>
          <w:rFonts w:ascii="DM Sans" w:hAnsi="DM Sans"/>
          <w:b/>
          <w:sz w:val="22"/>
        </w:rPr>
        <w:t xml:space="preserve"> </w:t>
      </w:r>
    </w:p>
    <w:p w14:paraId="65443BB9" w14:textId="77777777" w:rsidR="006F5C61" w:rsidRPr="00923988" w:rsidRDefault="006F5C61" w:rsidP="006F5C61">
      <w:pPr>
        <w:pStyle w:val="BodyText0"/>
        <w:ind w:right="84"/>
        <w:jc w:val="both"/>
        <w:rPr>
          <w:rFonts w:ascii="DM Sans" w:hAnsi="DM Sans"/>
          <w:b/>
          <w:sz w:val="22"/>
        </w:rPr>
      </w:pPr>
    </w:p>
    <w:p w14:paraId="05B408A5" w14:textId="77777777" w:rsidR="006F5C61" w:rsidRPr="00923988" w:rsidRDefault="006F5C61" w:rsidP="006F5C61">
      <w:pPr>
        <w:pStyle w:val="BodyText0"/>
        <w:ind w:right="84"/>
        <w:jc w:val="both"/>
        <w:rPr>
          <w:rFonts w:ascii="DM Sans" w:hAnsi="DM Sans"/>
          <w:b/>
          <w:sz w:val="22"/>
        </w:rPr>
      </w:pPr>
      <w:r w:rsidRPr="00923988">
        <w:rPr>
          <w:rFonts w:ascii="DM Sans" w:hAnsi="DM Sans"/>
          <w:b/>
          <w:sz w:val="22"/>
        </w:rPr>
        <w:t>Candidates are encouraged to apply well before the deadline. We reserve the right to interview candidates before the closing date.</w:t>
      </w:r>
    </w:p>
    <w:p w14:paraId="4BFB7A4F" w14:textId="77777777" w:rsidR="000521EB" w:rsidRPr="003749AF" w:rsidRDefault="000521EB" w:rsidP="000521EB">
      <w:pPr>
        <w:pStyle w:val="BodyText0"/>
        <w:ind w:right="84"/>
        <w:jc w:val="both"/>
        <w:rPr>
          <w:rFonts w:ascii="DM Sans" w:hAnsi="DM Sans"/>
          <w:i/>
          <w:color w:val="auto"/>
        </w:rPr>
      </w:pPr>
    </w:p>
    <w:p w14:paraId="098FFE59" w14:textId="77777777" w:rsidR="002B1315" w:rsidRPr="00652F49" w:rsidRDefault="002B1315" w:rsidP="002B1315">
      <w:pPr>
        <w:pStyle w:val="BodyText0"/>
        <w:ind w:right="84"/>
        <w:jc w:val="both"/>
        <w:rPr>
          <w:rFonts w:ascii="DM Sans" w:hAnsi="DM Sans"/>
          <w:i/>
          <w:color w:val="auto"/>
          <w:sz w:val="20"/>
        </w:rPr>
      </w:pPr>
      <w:r w:rsidRPr="00652F49">
        <w:rPr>
          <w:rFonts w:ascii="DM Sans" w:hAnsi="DM Sans"/>
          <w:i/>
          <w:color w:val="auto"/>
          <w:sz w:val="20"/>
        </w:rPr>
        <w:t xml:space="preserve">References will be taken up prior to interview.  One of the referees should normally be the applicant’s current or most recent employer.  The post requires the highest level of clearance through the Disclosure and Barring Service (DBS).  </w:t>
      </w:r>
    </w:p>
    <w:p w14:paraId="741D410B" w14:textId="77777777" w:rsidR="002B1315" w:rsidRPr="00652F49" w:rsidRDefault="002B1315" w:rsidP="002B1315">
      <w:pPr>
        <w:pStyle w:val="BodyText0"/>
        <w:ind w:right="84"/>
        <w:jc w:val="both"/>
        <w:rPr>
          <w:rFonts w:ascii="DM Sans" w:hAnsi="DM Sans"/>
          <w:i/>
          <w:color w:val="auto"/>
          <w:sz w:val="20"/>
        </w:rPr>
      </w:pPr>
    </w:p>
    <w:p w14:paraId="2155435A" w14:textId="77777777" w:rsidR="002B1315" w:rsidRPr="00652F49" w:rsidRDefault="002B1315" w:rsidP="002B1315">
      <w:pPr>
        <w:pStyle w:val="BodyText0"/>
        <w:ind w:right="84"/>
        <w:jc w:val="both"/>
        <w:rPr>
          <w:rFonts w:ascii="DM Sans" w:hAnsi="DM Sans"/>
          <w:i/>
          <w:color w:val="auto"/>
          <w:sz w:val="20"/>
        </w:rPr>
      </w:pPr>
      <w:r w:rsidRPr="00652F49">
        <w:rPr>
          <w:rFonts w:ascii="DM Sans" w:hAnsi="DM Sans"/>
          <w:i/>
          <w:color w:val="auto"/>
          <w:sz w:val="20"/>
        </w:rPr>
        <w:t xml:space="preserve">Kent College is committed to safeguarding and promoting the welfare of children.  Appointees must be prepared to undergo child protection screening Child Protection and welfare are taken very seriously at Kent College, with guidelines on confidentiality and staff-pupil relationship procedures well-publicised to staff.  </w:t>
      </w:r>
    </w:p>
    <w:p w14:paraId="5F058D04" w14:textId="77777777" w:rsidR="002B1315" w:rsidRPr="00652F49" w:rsidRDefault="002B1315" w:rsidP="002B1315">
      <w:pPr>
        <w:pStyle w:val="BodyText0"/>
        <w:ind w:right="84"/>
        <w:jc w:val="both"/>
        <w:rPr>
          <w:rFonts w:ascii="DM Sans" w:hAnsi="DM Sans"/>
          <w:i/>
          <w:color w:val="auto"/>
          <w:sz w:val="20"/>
        </w:rPr>
      </w:pPr>
    </w:p>
    <w:p w14:paraId="72FFAA91" w14:textId="77777777" w:rsidR="009A734F" w:rsidRPr="00652F49" w:rsidRDefault="002B1315" w:rsidP="002B1315">
      <w:pPr>
        <w:pStyle w:val="BodyText0"/>
        <w:ind w:right="84"/>
        <w:jc w:val="both"/>
        <w:rPr>
          <w:rFonts w:ascii="DM Sans" w:hAnsi="DM Sans" w:cs="Tahoma"/>
          <w:color w:val="auto"/>
          <w:sz w:val="24"/>
        </w:rPr>
      </w:pPr>
      <w:r w:rsidRPr="00652F49">
        <w:rPr>
          <w:rFonts w:ascii="DM Sans" w:hAnsi="DM Sans"/>
          <w:i/>
          <w:color w:val="auto"/>
          <w:sz w:val="20"/>
        </w:rPr>
        <w:t>All gaps of employment are to be accounted for and rigorously investigated.  Referees are contacted to ensure the validity of the reference.  Testimonials are not acceptable in place of confidential references.</w:t>
      </w:r>
    </w:p>
    <w:sectPr w:rsidR="009A734F" w:rsidRPr="00652F49" w:rsidSect="00E45C6F">
      <w:pgSz w:w="11906" w:h="16838"/>
      <w:pgMar w:top="851"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C8D8EC" w16cex:dateUtc="2025-02-18T12:47:29.256Z"/>
  <w16cex:commentExtensible w16cex:durableId="5B52F4C7" w16cex:dateUtc="2025-02-18T12:51:13.102Z"/>
  <w16cex:commentExtensible w16cex:durableId="1B1E15DC" w16cex:dateUtc="2025-02-18T12:51:37.097Z"/>
  <w16cex:commentExtensible w16cex:durableId="0E9C4196" w16cex:dateUtc="2025-02-18T12:53:12.671Z"/>
  <w16cex:commentExtensible w16cex:durableId="6327E3C1" w16cex:dateUtc="2025-02-18T12:55:04.046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407A1"/>
    <w:multiLevelType w:val="hybridMultilevel"/>
    <w:tmpl w:val="78446A98"/>
    <w:lvl w:ilvl="0" w:tplc="08090001">
      <w:start w:val="1"/>
      <w:numFmt w:val="bullet"/>
      <w:lvlText w:val=""/>
      <w:lvlJc w:val="left"/>
      <w:pPr>
        <w:tabs>
          <w:tab w:val="num" w:pos="862"/>
        </w:tabs>
        <w:ind w:left="862" w:hanging="72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6111D8D"/>
    <w:multiLevelType w:val="hybridMultilevel"/>
    <w:tmpl w:val="C90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57"/>
    <w:rsid w:val="000521EB"/>
    <w:rsid w:val="00073D06"/>
    <w:rsid w:val="0015410C"/>
    <w:rsid w:val="0016244C"/>
    <w:rsid w:val="001B0092"/>
    <w:rsid w:val="001C171A"/>
    <w:rsid w:val="001D6E85"/>
    <w:rsid w:val="001F11C3"/>
    <w:rsid w:val="001F19EA"/>
    <w:rsid w:val="00232473"/>
    <w:rsid w:val="002724ED"/>
    <w:rsid w:val="002A2D9D"/>
    <w:rsid w:val="002B1315"/>
    <w:rsid w:val="002C6F1F"/>
    <w:rsid w:val="002D3830"/>
    <w:rsid w:val="003116FE"/>
    <w:rsid w:val="00312CC9"/>
    <w:rsid w:val="003749AF"/>
    <w:rsid w:val="003D12AC"/>
    <w:rsid w:val="00415483"/>
    <w:rsid w:val="004B18AE"/>
    <w:rsid w:val="004B6C57"/>
    <w:rsid w:val="004F0AB5"/>
    <w:rsid w:val="004F6E08"/>
    <w:rsid w:val="00503ED4"/>
    <w:rsid w:val="005277E0"/>
    <w:rsid w:val="00563DDC"/>
    <w:rsid w:val="005653A6"/>
    <w:rsid w:val="00565440"/>
    <w:rsid w:val="005D0E8F"/>
    <w:rsid w:val="005D1B27"/>
    <w:rsid w:val="005F14B3"/>
    <w:rsid w:val="00652F49"/>
    <w:rsid w:val="0068427C"/>
    <w:rsid w:val="006928CC"/>
    <w:rsid w:val="006F5C61"/>
    <w:rsid w:val="00762C42"/>
    <w:rsid w:val="007F0C30"/>
    <w:rsid w:val="0080127C"/>
    <w:rsid w:val="0082017A"/>
    <w:rsid w:val="00821E95"/>
    <w:rsid w:val="008C0511"/>
    <w:rsid w:val="008C44EA"/>
    <w:rsid w:val="00910F52"/>
    <w:rsid w:val="00995372"/>
    <w:rsid w:val="009A734F"/>
    <w:rsid w:val="009C672B"/>
    <w:rsid w:val="00A2741F"/>
    <w:rsid w:val="00B0238B"/>
    <w:rsid w:val="00B368FD"/>
    <w:rsid w:val="00B806B6"/>
    <w:rsid w:val="00C0592D"/>
    <w:rsid w:val="00C0789F"/>
    <w:rsid w:val="00C4035D"/>
    <w:rsid w:val="00C76E5A"/>
    <w:rsid w:val="00CA2670"/>
    <w:rsid w:val="00CC01A9"/>
    <w:rsid w:val="00CD52E8"/>
    <w:rsid w:val="00D01386"/>
    <w:rsid w:val="00D66C30"/>
    <w:rsid w:val="00DB007F"/>
    <w:rsid w:val="00DB1334"/>
    <w:rsid w:val="00DD329E"/>
    <w:rsid w:val="00DD4CA4"/>
    <w:rsid w:val="00E11EB0"/>
    <w:rsid w:val="00E45C6F"/>
    <w:rsid w:val="00EB2B8E"/>
    <w:rsid w:val="00EC5AC0"/>
    <w:rsid w:val="00F40717"/>
    <w:rsid w:val="00FA3F3D"/>
    <w:rsid w:val="00FA406C"/>
    <w:rsid w:val="00FE2B25"/>
    <w:rsid w:val="095E83B2"/>
    <w:rsid w:val="1650F6B6"/>
    <w:rsid w:val="21C28A49"/>
    <w:rsid w:val="221354E1"/>
    <w:rsid w:val="39CAE91D"/>
    <w:rsid w:val="3AF73B2E"/>
    <w:rsid w:val="3CF384B6"/>
    <w:rsid w:val="3F9C5E72"/>
    <w:rsid w:val="442F0093"/>
    <w:rsid w:val="47E98B6D"/>
    <w:rsid w:val="47F1B8EC"/>
    <w:rsid w:val="4D0B03D3"/>
    <w:rsid w:val="550F2C31"/>
    <w:rsid w:val="67B2C316"/>
    <w:rsid w:val="7BE9CC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AF59"/>
  <w15:docId w15:val="{37A5F957-712C-4CDA-A6A6-13B51C12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C57"/>
    <w:pPr>
      <w:widowControl w:val="0"/>
      <w:spacing w:after="0" w:line="240" w:lineRule="auto"/>
    </w:pPr>
    <w:rPr>
      <w:rFonts w:ascii="Century Gothic" w:hAnsi="Century Gothic"/>
      <w:color w:val="231F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34F"/>
    <w:pPr>
      <w:ind w:left="720"/>
      <w:contextualSpacing/>
    </w:pPr>
  </w:style>
  <w:style w:type="paragraph" w:customStyle="1" w:styleId="url">
    <w:name w:val="url"/>
    <w:basedOn w:val="Normal"/>
    <w:qFormat/>
    <w:rsid w:val="009A734F"/>
    <w:rPr>
      <w:b/>
      <w:color w:val="8ED8F8"/>
      <w:sz w:val="32"/>
    </w:rPr>
  </w:style>
  <w:style w:type="paragraph" w:customStyle="1" w:styleId="BodyText0">
    <w:name w:val="BodyText+0"/>
    <w:basedOn w:val="Normal"/>
    <w:qFormat/>
    <w:rsid w:val="009A734F"/>
    <w:pPr>
      <w:ind w:right="1928"/>
    </w:pPr>
  </w:style>
  <w:style w:type="paragraph" w:styleId="BalloonText">
    <w:name w:val="Balloon Text"/>
    <w:basedOn w:val="Normal"/>
    <w:link w:val="BalloonTextChar"/>
    <w:uiPriority w:val="99"/>
    <w:semiHidden/>
    <w:unhideWhenUsed/>
    <w:rsid w:val="00EC5AC0"/>
    <w:rPr>
      <w:rFonts w:ascii="Segoe UI" w:hAnsi="Segoe UI" w:cs="Segoe UI"/>
      <w:szCs w:val="18"/>
    </w:rPr>
  </w:style>
  <w:style w:type="character" w:customStyle="1" w:styleId="BalloonTextChar">
    <w:name w:val="Balloon Text Char"/>
    <w:basedOn w:val="DefaultParagraphFont"/>
    <w:link w:val="BalloonText"/>
    <w:uiPriority w:val="99"/>
    <w:semiHidden/>
    <w:rsid w:val="00EC5AC0"/>
    <w:rPr>
      <w:rFonts w:ascii="Segoe UI" w:hAnsi="Segoe UI" w:cs="Segoe UI"/>
      <w:color w:val="231F20"/>
      <w:sz w:val="18"/>
      <w:szCs w:val="18"/>
    </w:rPr>
  </w:style>
  <w:style w:type="character" w:styleId="CommentReference">
    <w:name w:val="annotation reference"/>
    <w:basedOn w:val="DefaultParagraphFont"/>
    <w:uiPriority w:val="99"/>
    <w:semiHidden/>
    <w:unhideWhenUsed/>
    <w:rsid w:val="00821E95"/>
    <w:rPr>
      <w:sz w:val="16"/>
      <w:szCs w:val="16"/>
    </w:rPr>
  </w:style>
  <w:style w:type="paragraph" w:styleId="CommentText">
    <w:name w:val="annotation text"/>
    <w:basedOn w:val="Normal"/>
    <w:link w:val="CommentTextChar"/>
    <w:uiPriority w:val="99"/>
    <w:unhideWhenUsed/>
    <w:rsid w:val="00821E95"/>
    <w:rPr>
      <w:sz w:val="20"/>
      <w:szCs w:val="20"/>
    </w:rPr>
  </w:style>
  <w:style w:type="character" w:customStyle="1" w:styleId="CommentTextChar">
    <w:name w:val="Comment Text Char"/>
    <w:basedOn w:val="DefaultParagraphFont"/>
    <w:link w:val="CommentText"/>
    <w:uiPriority w:val="99"/>
    <w:rsid w:val="00821E95"/>
    <w:rPr>
      <w:rFonts w:ascii="Century Gothic" w:hAnsi="Century Gothic"/>
      <w:color w:val="231F20"/>
      <w:sz w:val="20"/>
      <w:szCs w:val="20"/>
    </w:rPr>
  </w:style>
  <w:style w:type="paragraph" w:styleId="CommentSubject">
    <w:name w:val="annotation subject"/>
    <w:basedOn w:val="CommentText"/>
    <w:next w:val="CommentText"/>
    <w:link w:val="CommentSubjectChar"/>
    <w:uiPriority w:val="99"/>
    <w:semiHidden/>
    <w:unhideWhenUsed/>
    <w:rsid w:val="00821E95"/>
    <w:rPr>
      <w:b/>
      <w:bCs/>
    </w:rPr>
  </w:style>
  <w:style w:type="character" w:customStyle="1" w:styleId="CommentSubjectChar">
    <w:name w:val="Comment Subject Char"/>
    <w:basedOn w:val="CommentTextChar"/>
    <w:link w:val="CommentSubject"/>
    <w:uiPriority w:val="99"/>
    <w:semiHidden/>
    <w:rsid w:val="00821E95"/>
    <w:rPr>
      <w:rFonts w:ascii="Century Gothic" w:hAnsi="Century Gothic"/>
      <w:b/>
      <w:bCs/>
      <w:color w:val="231F20"/>
      <w:sz w:val="20"/>
      <w:szCs w:val="20"/>
    </w:rPr>
  </w:style>
  <w:style w:type="paragraph" w:styleId="NormalWeb">
    <w:name w:val="Normal (Web)"/>
    <w:basedOn w:val="Normal"/>
    <w:uiPriority w:val="99"/>
    <w:unhideWhenUsed/>
    <w:rsid w:val="00B0238B"/>
    <w:pPr>
      <w:widowControl/>
      <w:spacing w:before="100" w:beforeAutospacing="1" w:after="100" w:afterAutospacing="1"/>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5D1B27"/>
    <w:rPr>
      <w:color w:val="0000FF" w:themeColor="hyperlink"/>
      <w:u w:val="single"/>
    </w:rPr>
  </w:style>
  <w:style w:type="character" w:styleId="UnresolvedMention">
    <w:name w:val="Unresolved Mention"/>
    <w:basedOn w:val="DefaultParagraphFont"/>
    <w:uiPriority w:val="99"/>
    <w:semiHidden/>
    <w:unhideWhenUsed/>
    <w:rsid w:val="005D1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211">
      <w:bodyDiv w:val="1"/>
      <w:marLeft w:val="0"/>
      <w:marRight w:val="0"/>
      <w:marTop w:val="0"/>
      <w:marBottom w:val="0"/>
      <w:divBdr>
        <w:top w:val="none" w:sz="0" w:space="0" w:color="auto"/>
        <w:left w:val="none" w:sz="0" w:space="0" w:color="auto"/>
        <w:bottom w:val="none" w:sz="0" w:space="0" w:color="auto"/>
        <w:right w:val="none" w:sz="0" w:space="0" w:color="auto"/>
      </w:divBdr>
    </w:div>
    <w:div w:id="98255993">
      <w:bodyDiv w:val="1"/>
      <w:marLeft w:val="0"/>
      <w:marRight w:val="0"/>
      <w:marTop w:val="0"/>
      <w:marBottom w:val="0"/>
      <w:divBdr>
        <w:top w:val="none" w:sz="0" w:space="0" w:color="auto"/>
        <w:left w:val="none" w:sz="0" w:space="0" w:color="auto"/>
        <w:bottom w:val="none" w:sz="0" w:space="0" w:color="auto"/>
        <w:right w:val="none" w:sz="0" w:space="0" w:color="auto"/>
      </w:divBdr>
    </w:div>
    <w:div w:id="946274352">
      <w:bodyDiv w:val="1"/>
      <w:marLeft w:val="0"/>
      <w:marRight w:val="0"/>
      <w:marTop w:val="0"/>
      <w:marBottom w:val="0"/>
      <w:divBdr>
        <w:top w:val="none" w:sz="0" w:space="0" w:color="auto"/>
        <w:left w:val="none" w:sz="0" w:space="0" w:color="auto"/>
        <w:bottom w:val="none" w:sz="0" w:space="0" w:color="auto"/>
        <w:right w:val="none" w:sz="0" w:space="0" w:color="auto"/>
      </w:divBdr>
    </w:div>
    <w:div w:id="21171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kentcollege.kent.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c1303c3cb2fc4cc6"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bef6b1-c839-4b7d-bc4d-aa044ae4011a" xsi:nil="true"/>
    <lcf76f155ced4ddcb4097134ff3c332f xmlns="be1b41bf-35ed-4e64-9920-e11252c2c8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13229EF4C9C6429C4551AA82EFA423" ma:contentTypeVersion="15" ma:contentTypeDescription="Create a new document." ma:contentTypeScope="" ma:versionID="d7e0e2155719a191bf3af032efcead27">
  <xsd:schema xmlns:xsd="http://www.w3.org/2001/XMLSchema" xmlns:xs="http://www.w3.org/2001/XMLSchema" xmlns:p="http://schemas.microsoft.com/office/2006/metadata/properties" xmlns:ns2="e8bef6b1-c839-4b7d-bc4d-aa044ae4011a" xmlns:ns3="be1b41bf-35ed-4e64-9920-e11252c2c8e7" targetNamespace="http://schemas.microsoft.com/office/2006/metadata/properties" ma:root="true" ma:fieldsID="83ed39aab493b361a0441216f89493d7" ns2:_="" ns3:_="">
    <xsd:import namespace="e8bef6b1-c839-4b7d-bc4d-aa044ae4011a"/>
    <xsd:import namespace="be1b41bf-35ed-4e64-9920-e11252c2c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f6b1-c839-4b7d-bc4d-aa044ae401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1dc11-46ac-4e54-8f91-90300f797a28}" ma:internalName="TaxCatchAll" ma:showField="CatchAllData" ma:web="e8bef6b1-c839-4b7d-bc4d-aa044ae40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b41bf-35ed-4e64-9920-e11252c2c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CA090-9D90-4144-B49D-14311D0DB1C0}">
  <ds:schemaRefs>
    <ds:schemaRef ds:uri="e8bef6b1-c839-4b7d-bc4d-aa044ae4011a"/>
    <ds:schemaRef ds:uri="be1b41bf-35ed-4e64-9920-e11252c2c8e7"/>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C2A2B7F-970F-4BC8-A69F-1096E4B45B4B}">
  <ds:schemaRefs>
    <ds:schemaRef ds:uri="http://schemas.microsoft.com/sharepoint/v3/contenttype/forms"/>
  </ds:schemaRefs>
</ds:datastoreItem>
</file>

<file path=customXml/itemProps3.xml><?xml version="1.0" encoding="utf-8"?>
<ds:datastoreItem xmlns:ds="http://schemas.openxmlformats.org/officeDocument/2006/customXml" ds:itemID="{B5C7822A-24C3-467E-BCD1-38F2478E59C9}"/>
</file>

<file path=docProps/app.xml><?xml version="1.0" encoding="utf-8"?>
<Properties xmlns="http://schemas.openxmlformats.org/officeDocument/2006/extended-properties" xmlns:vt="http://schemas.openxmlformats.org/officeDocument/2006/docPropsVTypes">
  <Template>Normal</Template>
  <TotalTime>15</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RSG JD</vt:lpstr>
    </vt:vector>
  </TitlesOfParts>
  <Company>TSL Education Ltd</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RSG JD</dc:title>
  <dc:creator>Marion Gow</dc:creator>
  <cp:lastModifiedBy>Marion Gow</cp:lastModifiedBy>
  <cp:revision>8</cp:revision>
  <cp:lastPrinted>2018-11-15T09:27:00Z</cp:lastPrinted>
  <dcterms:created xsi:type="dcterms:W3CDTF">2025-02-18T11:04:00Z</dcterms:created>
  <dcterms:modified xsi:type="dcterms:W3CDTF">2025-04-24T08:44:00Z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0x0101006B13229EF4C9C6429C4551AA82EFA423</vt:lpwstr>
  </property>
  <property fmtid="{D5CDD505-2E9C-101B-9397-08002B2CF9AE}" pid="3" name="MediaServiceImageTags">
    <vt:lpwstr/>
  </property>
  <property fmtid="{D5CDD505-2E9C-101B-9397-08002B2CF9AE}" pid="4" name="Order">
    <vt:r8>1935200</vt:r8>
  </property>
  <property fmtid="{D5CDD505-2E9C-101B-9397-08002B2CF9AE}" pid="5" name="_ExtendedDescription">
    <vt:lpwstr/>
  </property>
</Properties>
</file>